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978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2803/2024, возбужденное по ст.15.5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«УНИВЕРСАЛСТРОЙСЕРВИС»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Литвина Виктора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Литвин Виктор Иванович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«УНИВЕРСАЛСТРОЙСЕРВИС»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 д.3 помещ.1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Федерации (далее - НК РФ),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26.07.2023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Литвин Виктор Иванович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Литвина В.И.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«УНИВЕРСАЛСТРОЙСЕРВИС»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Литвин Виктор Иванович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07.2023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Литвина В.И.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10.04.2024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«УНИВЕРСАЛСТРОЙСЕРВИС», копией квитанции о приёме налоговой декларации от 20.10.2023.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Литвина В.И.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–генерального </w:t>
      </w:r>
      <w:r>
        <w:rPr>
          <w:rFonts w:ascii="Times New Roman" w:eastAsia="Times New Roman" w:hAnsi="Times New Roman" w:cs="Times New Roman"/>
        </w:rPr>
        <w:t xml:space="preserve">директора ООО «УНИВЕРСАЛСТРОЙСЕРВИС» </w:t>
      </w:r>
      <w:r>
        <w:rPr>
          <w:rFonts w:ascii="Times New Roman" w:eastAsia="Times New Roman" w:hAnsi="Times New Roman" w:cs="Times New Roman"/>
          <w:b/>
          <w:bCs/>
        </w:rPr>
        <w:t xml:space="preserve">Литвина Виктора Ивановича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 и назначить ему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Ю.Б.Миненко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8817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9">
    <w:name w:val="cat-UserDefined grp-2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A007-275E-43A5-B842-1708BD9C3B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